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E44" w:rsidRDefault="006E35D4">
      <w:pPr>
        <w:tabs>
          <w:tab w:val="left" w:pos="0"/>
          <w:tab w:val="left" w:pos="142"/>
        </w:tabs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автономное дошкольное образовательное учреждение –</w:t>
      </w:r>
    </w:p>
    <w:p w:rsidR="00CE6E44" w:rsidRDefault="006E35D4">
      <w:pPr>
        <w:pBdr>
          <w:bottom w:val="single" w:sz="4" w:space="1" w:color="00000A"/>
        </w:pBdr>
        <w:tabs>
          <w:tab w:val="left" w:pos="0"/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Детский сад общеразвивающего вида № 83 </w:t>
      </w:r>
    </w:p>
    <w:p w:rsidR="00CE6E44" w:rsidRDefault="006E35D4">
      <w:pPr>
        <w:tabs>
          <w:tab w:val="left" w:pos="0"/>
          <w:tab w:val="left" w:pos="142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153037, г. Иваново, ул. Генкиной д. 37, ИНН 3729023322, КПП 370201001, ОГРН 1033700052649</w:t>
      </w:r>
    </w:p>
    <w:p w:rsidR="00CE6E44" w:rsidRDefault="00CE6E44">
      <w:pPr>
        <w:jc w:val="center"/>
        <w:rPr>
          <w:rFonts w:ascii="Times New Roman" w:hAnsi="Times New Roman"/>
          <w:sz w:val="24"/>
          <w:szCs w:val="24"/>
        </w:rPr>
      </w:pPr>
    </w:p>
    <w:p w:rsidR="00386E43" w:rsidRDefault="00386E43">
      <w:pPr>
        <w:jc w:val="center"/>
        <w:rPr>
          <w:rFonts w:ascii="Times New Roman" w:hAnsi="Times New Roman"/>
          <w:sz w:val="24"/>
          <w:szCs w:val="24"/>
        </w:rPr>
      </w:pPr>
    </w:p>
    <w:p w:rsidR="00386E43" w:rsidRDefault="00386E43">
      <w:pPr>
        <w:jc w:val="center"/>
        <w:rPr>
          <w:rFonts w:ascii="Times New Roman" w:hAnsi="Times New Roman"/>
          <w:sz w:val="24"/>
          <w:szCs w:val="24"/>
        </w:rPr>
      </w:pPr>
    </w:p>
    <w:p w:rsidR="00CE6E44" w:rsidRPr="00386E43" w:rsidRDefault="00516D84" w:rsidP="00386E43">
      <w:pPr>
        <w:jc w:val="center"/>
        <w:rPr>
          <w:rFonts w:ascii="Times New Roman" w:eastAsia="Times New Roman" w:hAnsi="Times New Roman"/>
          <w:b/>
          <w:sz w:val="28"/>
          <w:szCs w:val="26"/>
          <w:lang w:eastAsia="ru-RU"/>
        </w:rPr>
      </w:pPr>
      <w:r w:rsidRPr="00386E43">
        <w:rPr>
          <w:rFonts w:ascii="Times New Roman" w:eastAsia="Times New Roman" w:hAnsi="Times New Roman"/>
          <w:b/>
          <w:sz w:val="28"/>
          <w:szCs w:val="26"/>
          <w:lang w:eastAsia="ru-RU"/>
        </w:rPr>
        <w:t>Выписки из приказов о</w:t>
      </w:r>
      <w:r w:rsidR="006E35D4">
        <w:rPr>
          <w:rFonts w:ascii="Times New Roman" w:eastAsia="Times New Roman" w:hAnsi="Times New Roman"/>
          <w:b/>
          <w:sz w:val="28"/>
          <w:szCs w:val="26"/>
          <w:lang w:eastAsia="ru-RU"/>
        </w:rPr>
        <w:t>б отчисле</w:t>
      </w:r>
      <w:r w:rsidRPr="00386E43">
        <w:rPr>
          <w:rFonts w:ascii="Times New Roman" w:eastAsia="Times New Roman" w:hAnsi="Times New Roman"/>
          <w:b/>
          <w:sz w:val="28"/>
          <w:szCs w:val="26"/>
          <w:lang w:eastAsia="ru-RU"/>
        </w:rPr>
        <w:t>нии воспитанников в 202</w:t>
      </w:r>
      <w:r w:rsidR="00CE78DF">
        <w:rPr>
          <w:rFonts w:ascii="Times New Roman" w:eastAsia="Times New Roman" w:hAnsi="Times New Roman"/>
          <w:b/>
          <w:sz w:val="28"/>
          <w:szCs w:val="26"/>
          <w:lang w:eastAsia="ru-RU"/>
        </w:rPr>
        <w:t>3</w:t>
      </w:r>
      <w:r w:rsidRPr="00386E43">
        <w:rPr>
          <w:rFonts w:ascii="Times New Roman" w:eastAsia="Times New Roman" w:hAnsi="Times New Roman"/>
          <w:b/>
          <w:sz w:val="28"/>
          <w:szCs w:val="26"/>
          <w:lang w:eastAsia="ru-RU"/>
        </w:rPr>
        <w:t xml:space="preserve"> году</w:t>
      </w:r>
    </w:p>
    <w:p w:rsidR="00516D84" w:rsidRDefault="00516D84" w:rsidP="00516D84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a9"/>
        <w:tblW w:w="9568" w:type="dxa"/>
        <w:tblLook w:val="04A0" w:firstRow="1" w:lastRow="0" w:firstColumn="1" w:lastColumn="0" w:noHBand="0" w:noVBand="1"/>
      </w:tblPr>
      <w:tblGrid>
        <w:gridCol w:w="856"/>
        <w:gridCol w:w="2507"/>
        <w:gridCol w:w="2769"/>
        <w:gridCol w:w="1780"/>
        <w:gridCol w:w="1656"/>
      </w:tblGrid>
      <w:tr w:rsidR="006E35D4" w:rsidTr="00815815">
        <w:tc>
          <w:tcPr>
            <w:tcW w:w="856" w:type="dxa"/>
          </w:tcPr>
          <w:p w:rsidR="006E35D4" w:rsidRPr="00516D84" w:rsidRDefault="006E35D4" w:rsidP="00516D8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516D84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507" w:type="dxa"/>
          </w:tcPr>
          <w:p w:rsidR="006E35D4" w:rsidRPr="00516D84" w:rsidRDefault="006E35D4" w:rsidP="00516D8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516D84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Реквизиты распорядительного акта</w:t>
            </w:r>
          </w:p>
        </w:tc>
        <w:tc>
          <w:tcPr>
            <w:tcW w:w="2769" w:type="dxa"/>
          </w:tcPr>
          <w:p w:rsidR="006E35D4" w:rsidRPr="00516D84" w:rsidRDefault="006E35D4" w:rsidP="00516D8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516D84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Наименование возрастной группы общеразвивающей (компенсирующей) направленности</w:t>
            </w:r>
          </w:p>
        </w:tc>
        <w:tc>
          <w:tcPr>
            <w:tcW w:w="1780" w:type="dxa"/>
          </w:tcPr>
          <w:p w:rsidR="006E35D4" w:rsidRPr="00516D84" w:rsidRDefault="00815815" w:rsidP="00815815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Число</w:t>
            </w:r>
            <w:r w:rsidR="006E35D4" w:rsidRPr="00516D84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отчисленных</w:t>
            </w:r>
            <w:r w:rsidR="006E35D4" w:rsidRPr="00516D84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детей</w:t>
            </w:r>
          </w:p>
        </w:tc>
        <w:tc>
          <w:tcPr>
            <w:tcW w:w="1656" w:type="dxa"/>
          </w:tcPr>
          <w:p w:rsidR="006E35D4" w:rsidRPr="00516D84" w:rsidRDefault="006E35D4" w:rsidP="00516D8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Причина отчисления </w:t>
            </w:r>
          </w:p>
        </w:tc>
      </w:tr>
      <w:tr w:rsidR="00815815" w:rsidTr="00815815">
        <w:tc>
          <w:tcPr>
            <w:tcW w:w="856" w:type="dxa"/>
            <w:vMerge w:val="restart"/>
          </w:tcPr>
          <w:p w:rsidR="00815815" w:rsidRDefault="00815815" w:rsidP="00516D84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07" w:type="dxa"/>
            <w:vMerge w:val="restart"/>
          </w:tcPr>
          <w:p w:rsidR="00815815" w:rsidRDefault="00815815" w:rsidP="00815815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Пр. 25-кд от 31.08.2023</w:t>
            </w:r>
          </w:p>
        </w:tc>
        <w:tc>
          <w:tcPr>
            <w:tcW w:w="2769" w:type="dxa"/>
          </w:tcPr>
          <w:p w:rsidR="00815815" w:rsidRDefault="00815815" w:rsidP="00815815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Группа № 2 компенсирующей направленности </w:t>
            </w:r>
          </w:p>
        </w:tc>
        <w:tc>
          <w:tcPr>
            <w:tcW w:w="1780" w:type="dxa"/>
          </w:tcPr>
          <w:p w:rsidR="00815815" w:rsidRDefault="00815815" w:rsidP="00815815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656" w:type="dxa"/>
          </w:tcPr>
          <w:p w:rsidR="00815815" w:rsidRDefault="00815815" w:rsidP="00516D84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 связи с уходом в школу </w:t>
            </w:r>
          </w:p>
        </w:tc>
      </w:tr>
      <w:tr w:rsidR="00815815" w:rsidTr="00815815">
        <w:tc>
          <w:tcPr>
            <w:tcW w:w="856" w:type="dxa"/>
            <w:vMerge/>
          </w:tcPr>
          <w:p w:rsidR="00815815" w:rsidRDefault="00815815" w:rsidP="00516D84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07" w:type="dxa"/>
            <w:vMerge/>
          </w:tcPr>
          <w:p w:rsidR="00815815" w:rsidRDefault="00815815" w:rsidP="00815815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769" w:type="dxa"/>
          </w:tcPr>
          <w:p w:rsidR="00815815" w:rsidRDefault="00815815" w:rsidP="00815815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Группа №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общеразвивающей направленности</w:t>
            </w:r>
          </w:p>
        </w:tc>
        <w:tc>
          <w:tcPr>
            <w:tcW w:w="1780" w:type="dxa"/>
          </w:tcPr>
          <w:p w:rsidR="00815815" w:rsidRDefault="00815815" w:rsidP="00815815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656" w:type="dxa"/>
          </w:tcPr>
          <w:p w:rsidR="00815815" w:rsidRDefault="00815815" w:rsidP="00516D84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связи с уходом в школу</w:t>
            </w:r>
          </w:p>
        </w:tc>
      </w:tr>
      <w:tr w:rsidR="00815815" w:rsidTr="00815815">
        <w:tc>
          <w:tcPr>
            <w:tcW w:w="856" w:type="dxa"/>
            <w:vMerge/>
          </w:tcPr>
          <w:p w:rsidR="00815815" w:rsidRDefault="00815815" w:rsidP="00516D84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07" w:type="dxa"/>
            <w:vMerge/>
          </w:tcPr>
          <w:p w:rsidR="00815815" w:rsidRDefault="00815815" w:rsidP="00815815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769" w:type="dxa"/>
          </w:tcPr>
          <w:p w:rsidR="00815815" w:rsidRDefault="00815815" w:rsidP="00815815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Группа №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общеразвивающей направленности</w:t>
            </w:r>
          </w:p>
        </w:tc>
        <w:tc>
          <w:tcPr>
            <w:tcW w:w="1780" w:type="dxa"/>
          </w:tcPr>
          <w:p w:rsidR="00815815" w:rsidRDefault="00815815" w:rsidP="00815815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656" w:type="dxa"/>
          </w:tcPr>
          <w:p w:rsidR="00815815" w:rsidRDefault="00815815" w:rsidP="00516D84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связи с уходом в школу</w:t>
            </w:r>
          </w:p>
        </w:tc>
      </w:tr>
      <w:tr w:rsidR="00815815" w:rsidTr="00815815">
        <w:tc>
          <w:tcPr>
            <w:tcW w:w="856" w:type="dxa"/>
            <w:vMerge/>
          </w:tcPr>
          <w:p w:rsidR="00815815" w:rsidRDefault="00815815" w:rsidP="00516D84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07" w:type="dxa"/>
            <w:vMerge/>
          </w:tcPr>
          <w:p w:rsidR="00815815" w:rsidRDefault="00815815" w:rsidP="00815815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769" w:type="dxa"/>
          </w:tcPr>
          <w:p w:rsidR="00815815" w:rsidRDefault="00815815" w:rsidP="00815815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Группа №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общеразвивающей направленности</w:t>
            </w:r>
          </w:p>
        </w:tc>
        <w:tc>
          <w:tcPr>
            <w:tcW w:w="1780" w:type="dxa"/>
          </w:tcPr>
          <w:p w:rsidR="00815815" w:rsidRDefault="00815815" w:rsidP="00815815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656" w:type="dxa"/>
          </w:tcPr>
          <w:p w:rsidR="00815815" w:rsidRDefault="00815815" w:rsidP="00516D84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связи с уходом в школу</w:t>
            </w:r>
          </w:p>
        </w:tc>
      </w:tr>
      <w:tr w:rsidR="00815815" w:rsidTr="00815815">
        <w:tc>
          <w:tcPr>
            <w:tcW w:w="856" w:type="dxa"/>
            <w:vMerge w:val="restart"/>
          </w:tcPr>
          <w:p w:rsidR="00815815" w:rsidRDefault="00815815" w:rsidP="00516D84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07" w:type="dxa"/>
            <w:vMerge w:val="restart"/>
          </w:tcPr>
          <w:p w:rsidR="00815815" w:rsidRDefault="00815815" w:rsidP="00E069B7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Пр. 28-кд от 08.07.202</w:t>
            </w:r>
            <w:r w:rsidR="00E069B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  <w:bookmarkStart w:id="0" w:name="_GoBack"/>
            <w:bookmarkEnd w:id="0"/>
          </w:p>
        </w:tc>
        <w:tc>
          <w:tcPr>
            <w:tcW w:w="2769" w:type="dxa"/>
          </w:tcPr>
          <w:p w:rsidR="00815815" w:rsidRDefault="00815815" w:rsidP="00815815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Группа № 1 общеразвивающей направленности</w:t>
            </w:r>
          </w:p>
        </w:tc>
        <w:tc>
          <w:tcPr>
            <w:tcW w:w="1780" w:type="dxa"/>
          </w:tcPr>
          <w:p w:rsidR="00815815" w:rsidRDefault="00815815" w:rsidP="00516D84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656" w:type="dxa"/>
          </w:tcPr>
          <w:p w:rsidR="00815815" w:rsidRDefault="00815815" w:rsidP="00516D84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Переезд в другой город</w:t>
            </w:r>
          </w:p>
        </w:tc>
      </w:tr>
      <w:tr w:rsidR="00815815" w:rsidTr="00815815">
        <w:tc>
          <w:tcPr>
            <w:tcW w:w="856" w:type="dxa"/>
            <w:vMerge/>
          </w:tcPr>
          <w:p w:rsidR="00815815" w:rsidRDefault="00815815" w:rsidP="00815815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07" w:type="dxa"/>
            <w:vMerge/>
          </w:tcPr>
          <w:p w:rsidR="00815815" w:rsidRDefault="00815815" w:rsidP="00815815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769" w:type="dxa"/>
          </w:tcPr>
          <w:p w:rsidR="00815815" w:rsidRDefault="00815815" w:rsidP="00815815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Группа № 1 общеразвивающей направленности</w:t>
            </w:r>
          </w:p>
        </w:tc>
        <w:tc>
          <w:tcPr>
            <w:tcW w:w="1780" w:type="dxa"/>
          </w:tcPr>
          <w:p w:rsidR="00815815" w:rsidRDefault="00815815" w:rsidP="00815815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656" w:type="dxa"/>
          </w:tcPr>
          <w:p w:rsidR="00815815" w:rsidRDefault="00815815" w:rsidP="00815815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Переезд в другой город</w:t>
            </w:r>
          </w:p>
        </w:tc>
      </w:tr>
    </w:tbl>
    <w:p w:rsidR="00516D84" w:rsidRDefault="00516D84" w:rsidP="00516D84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86E43" w:rsidRDefault="00386E43" w:rsidP="00516D84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86E43" w:rsidRDefault="00386E43" w:rsidP="00516D84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E6E44" w:rsidRDefault="006E35D4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Заведующий МАДОУ  № 83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Т.Н. Вознюк</w:t>
      </w:r>
    </w:p>
    <w:p w:rsidR="00CE6E44" w:rsidRDefault="00CE6E44"/>
    <w:sectPr w:rsidR="00CE6E44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E44"/>
    <w:rsid w:val="00386E43"/>
    <w:rsid w:val="00516D84"/>
    <w:rsid w:val="006E35D4"/>
    <w:rsid w:val="00815815"/>
    <w:rsid w:val="00CE6E44"/>
    <w:rsid w:val="00CE78DF"/>
    <w:rsid w:val="00E0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085D8"/>
  <w15:docId w15:val="{B6549B97-B877-4F66-957F-8854475F0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3F5"/>
    <w:pPr>
      <w:spacing w:after="200" w:line="276" w:lineRule="auto"/>
    </w:pPr>
    <w:rPr>
      <w:rFonts w:ascii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List Paragraph"/>
    <w:basedOn w:val="a"/>
    <w:uiPriority w:val="34"/>
    <w:qFormat/>
    <w:rsid w:val="009A291A"/>
    <w:pPr>
      <w:ind w:left="720"/>
      <w:contextualSpacing/>
    </w:pPr>
  </w:style>
  <w:style w:type="table" w:styleId="a9">
    <w:name w:val="Table Grid"/>
    <w:basedOn w:val="a1"/>
    <w:uiPriority w:val="59"/>
    <w:rsid w:val="00516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МАДОУ83</dc:creator>
  <dc:description/>
  <cp:lastModifiedBy>user</cp:lastModifiedBy>
  <cp:revision>4</cp:revision>
  <cp:lastPrinted>2020-02-05T16:24:00Z</cp:lastPrinted>
  <dcterms:created xsi:type="dcterms:W3CDTF">2023-12-20T13:12:00Z</dcterms:created>
  <dcterms:modified xsi:type="dcterms:W3CDTF">2023-12-20T13:12:00Z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